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73" w:rsidRPr="002D2273" w:rsidRDefault="002D2273" w:rsidP="002D2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Коллегиальный орган управления в </w:t>
      </w:r>
      <w:r w:rsidR="00C65752">
        <w:rPr>
          <w:b/>
          <w:sz w:val="28"/>
          <w:szCs w:val="28"/>
        </w:rPr>
        <w:t>МБ</w:t>
      </w:r>
      <w:r>
        <w:rPr>
          <w:b/>
          <w:sz w:val="28"/>
          <w:szCs w:val="28"/>
        </w:rPr>
        <w:t>ДОУ</w:t>
      </w:r>
      <w:r w:rsidR="00C65752">
        <w:rPr>
          <w:b/>
          <w:sz w:val="28"/>
          <w:szCs w:val="28"/>
        </w:rPr>
        <w:t xml:space="preserve"> д/с «Светлячок» г. Цимлянска</w:t>
      </w:r>
      <w:bookmarkStart w:id="0" w:name="_GoBack"/>
      <w:bookmarkEnd w:id="0"/>
    </w:p>
    <w:p w:rsidR="002D2273" w:rsidRDefault="002D2273" w:rsidP="002D2273">
      <w:pPr>
        <w:pStyle w:val="a3"/>
        <w:tabs>
          <w:tab w:val="left" w:pos="0"/>
          <w:tab w:val="left" w:pos="1134"/>
        </w:tabs>
        <w:rPr>
          <w:sz w:val="28"/>
          <w:szCs w:val="28"/>
        </w:rPr>
      </w:pPr>
    </w:p>
    <w:p w:rsidR="002D2273" w:rsidRPr="002D2273" w:rsidRDefault="002D2273" w:rsidP="002D2273">
      <w:pPr>
        <w:pStyle w:val="a3"/>
        <w:tabs>
          <w:tab w:val="left" w:pos="0"/>
          <w:tab w:val="left" w:pos="1134"/>
        </w:tabs>
        <w:rPr>
          <w:spacing w:val="-2"/>
          <w:sz w:val="28"/>
          <w:szCs w:val="28"/>
        </w:rPr>
      </w:pPr>
      <w:r w:rsidRPr="002D2273">
        <w:rPr>
          <w:sz w:val="28"/>
          <w:szCs w:val="28"/>
        </w:rPr>
        <w:t>Управление Организацией осуществляетс</w:t>
      </w:r>
      <w:r>
        <w:rPr>
          <w:sz w:val="28"/>
          <w:szCs w:val="28"/>
        </w:rPr>
        <w:t xml:space="preserve">я на основе сочетания принципов </w:t>
      </w:r>
      <w:r w:rsidRPr="002D2273">
        <w:rPr>
          <w:sz w:val="28"/>
          <w:szCs w:val="28"/>
        </w:rPr>
        <w:t>единоначалия и коллегиальности</w:t>
      </w:r>
    </w:p>
    <w:p w:rsidR="002D2273" w:rsidRPr="002D2273" w:rsidRDefault="002D2273" w:rsidP="002D2273">
      <w:pPr>
        <w:pStyle w:val="a3"/>
        <w:tabs>
          <w:tab w:val="left" w:pos="0"/>
          <w:tab w:val="left" w:pos="1134"/>
        </w:tabs>
        <w:ind w:left="0" w:firstLine="0"/>
        <w:rPr>
          <w:spacing w:val="-2"/>
          <w:sz w:val="28"/>
          <w:szCs w:val="28"/>
        </w:rPr>
      </w:pPr>
      <w:r w:rsidRPr="002D2273">
        <w:rPr>
          <w:spacing w:val="-2"/>
          <w:sz w:val="28"/>
          <w:szCs w:val="28"/>
        </w:rPr>
        <w:t xml:space="preserve"> Совет Организации – коллегиальный орган управления Организацией, формируется из представителей </w:t>
      </w:r>
      <w:r w:rsidRPr="002D2273">
        <w:rPr>
          <w:sz w:val="28"/>
          <w:szCs w:val="28"/>
        </w:rPr>
        <w:t>родителей (законных представителей), работников Организации  и действующий на основании локального акта Организации (Положения)</w:t>
      </w:r>
      <w:r w:rsidRPr="002D2273">
        <w:rPr>
          <w:i/>
          <w:sz w:val="28"/>
          <w:szCs w:val="28"/>
        </w:rPr>
        <w:t>.</w:t>
      </w:r>
      <w:r w:rsidRPr="002D2273">
        <w:rPr>
          <w:sz w:val="28"/>
          <w:szCs w:val="28"/>
        </w:rPr>
        <w:t xml:space="preserve">  Учредитель направляет в управляющий совет своего представителя, который является кооптированным членом Совета. В составе Совета должно быть нечетное количество членов – не менее 5 человек.</w:t>
      </w:r>
    </w:p>
    <w:p w:rsidR="002D2273" w:rsidRPr="002D2273" w:rsidRDefault="002D2273" w:rsidP="002D2273">
      <w:pPr>
        <w:pStyle w:val="a3"/>
        <w:tabs>
          <w:tab w:val="left" w:pos="0"/>
          <w:tab w:val="left" w:pos="1134"/>
        </w:tabs>
        <w:rPr>
          <w:spacing w:val="-2"/>
          <w:sz w:val="28"/>
          <w:szCs w:val="28"/>
        </w:rPr>
      </w:pPr>
      <w:r w:rsidRPr="002D2273">
        <w:rPr>
          <w:sz w:val="28"/>
          <w:szCs w:val="28"/>
        </w:rPr>
        <w:t>Компетенция Совета Организации: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выработка перспективных направлений развития Организации;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участие в разработке программы развития Организации;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рассмотрение вопросов, касающихся функционирования Организации по представлению одного из представителей Совета;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 xml:space="preserve">- согласование локальных актов, разработанных Организацией; 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учреждение поощрений</w:t>
      </w:r>
      <w:r w:rsidRPr="002D2273">
        <w:rPr>
          <w:i/>
          <w:sz w:val="28"/>
          <w:szCs w:val="28"/>
        </w:rPr>
        <w:t xml:space="preserve"> </w:t>
      </w:r>
      <w:r w:rsidRPr="002D2273">
        <w:rPr>
          <w:sz w:val="28"/>
          <w:szCs w:val="28"/>
        </w:rPr>
        <w:t xml:space="preserve"> воспитанникам за особые успехи в интеллектуальных, творческих, спортивных состязаниях;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 xml:space="preserve">  - принятие решения об исключении воспитанника  из Организации; 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заслушивание администрации Организации о расходовании бюджетных средств, использовании иных источников финансирования;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рассмотрение вопросов о дополнительных источниках финансирования на развитие материально-технической базы Организации;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представление интересов Организации в органах управления образованием, общественных объединениях, а также, наряду с родителями (законными представителями), интересов воспитанников, обеспечивая социально-правовую защиту несовершеннолетних;</w:t>
      </w:r>
    </w:p>
    <w:p w:rsidR="002D2273" w:rsidRPr="002D2273" w:rsidRDefault="002D2273" w:rsidP="002D2273">
      <w:pPr>
        <w:tabs>
          <w:tab w:val="left" w:pos="720"/>
        </w:tabs>
        <w:rPr>
          <w:sz w:val="28"/>
          <w:szCs w:val="28"/>
        </w:rPr>
      </w:pPr>
      <w:r w:rsidRPr="002D2273">
        <w:rPr>
          <w:sz w:val="28"/>
          <w:szCs w:val="28"/>
        </w:rPr>
        <w:t>- решение вопросов, связанных с привлечение благотворительных взносов;</w:t>
      </w:r>
    </w:p>
    <w:p w:rsidR="002D2273" w:rsidRPr="002D2273" w:rsidRDefault="002D2273" w:rsidP="002D2273">
      <w:pPr>
        <w:rPr>
          <w:sz w:val="28"/>
          <w:szCs w:val="28"/>
        </w:rPr>
      </w:pPr>
      <w:r w:rsidRPr="002D2273">
        <w:rPr>
          <w:sz w:val="28"/>
          <w:szCs w:val="28"/>
        </w:rPr>
        <w:t>- решение других вопросов текущей деятельности Организации.</w:t>
      </w:r>
    </w:p>
    <w:p w:rsidR="008C1D08" w:rsidRPr="002D2273" w:rsidRDefault="008C1D08" w:rsidP="002D2273">
      <w:pPr>
        <w:rPr>
          <w:sz w:val="28"/>
          <w:szCs w:val="28"/>
        </w:rPr>
      </w:pPr>
    </w:p>
    <w:sectPr w:rsidR="008C1D08" w:rsidRPr="002D2273" w:rsidSect="002D2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74AD9"/>
    <w:multiLevelType w:val="multilevel"/>
    <w:tmpl w:val="674C58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38"/>
    <w:rsid w:val="00051638"/>
    <w:rsid w:val="002D2273"/>
    <w:rsid w:val="008C1D08"/>
    <w:rsid w:val="00C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D2273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D2273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Company>Home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2021-03-02T06:49:00Z</dcterms:created>
  <dcterms:modified xsi:type="dcterms:W3CDTF">2021-03-02T06:54:00Z</dcterms:modified>
</cp:coreProperties>
</file>